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85" w:rsidRDefault="004354FA" w:rsidP="004354FA">
      <w:pPr>
        <w:spacing w:after="0" w:line="240" w:lineRule="auto"/>
        <w:jc w:val="center"/>
      </w:pPr>
      <w:r>
        <w:t>SEGUND</w:t>
      </w:r>
      <w:bookmarkStart w:id="0" w:name="_GoBack"/>
      <w:bookmarkEnd w:id="0"/>
      <w:r w:rsidR="00F8262A">
        <w:t>A SESIÓN 25/08/17</w:t>
      </w:r>
    </w:p>
    <w:p w:rsidR="00867632" w:rsidRDefault="00867632" w:rsidP="00F8262A">
      <w:pPr>
        <w:spacing w:after="0" w:line="240" w:lineRule="auto"/>
        <w:jc w:val="center"/>
      </w:pPr>
    </w:p>
    <w:p w:rsidR="00867632" w:rsidRDefault="00867632" w:rsidP="00867632">
      <w:pPr>
        <w:spacing w:after="0" w:line="240" w:lineRule="auto"/>
        <w:jc w:val="both"/>
      </w:pPr>
      <w:r>
        <w:t>INICIO:</w:t>
      </w:r>
    </w:p>
    <w:p w:rsidR="00867632" w:rsidRDefault="00867632" w:rsidP="00867632">
      <w:pPr>
        <w:spacing w:after="0" w:line="240" w:lineRule="auto"/>
        <w:jc w:val="both"/>
      </w:pPr>
      <w:r>
        <w:t xml:space="preserve"> Analizar y comentar la frase:</w:t>
      </w:r>
    </w:p>
    <w:p w:rsidR="00F8262A" w:rsidRDefault="00F8262A" w:rsidP="00867632">
      <w:pPr>
        <w:spacing w:after="0" w:line="240" w:lineRule="auto"/>
        <w:jc w:val="both"/>
      </w:pPr>
      <w:r>
        <w:t>“</w:t>
      </w:r>
      <w:r w:rsidRPr="00F8262A">
        <w:t>Soy uno con el Poder que me ha creado.</w:t>
      </w:r>
      <w:r w:rsidR="00867632">
        <w:t xml:space="preserve"> </w:t>
      </w:r>
      <w:r w:rsidRPr="00F8262A">
        <w:t>De ese poder participo para crear mis circunstancias.</w:t>
      </w:r>
      <w:r>
        <w:t>”</w:t>
      </w:r>
    </w:p>
    <w:p w:rsidR="00F8262A" w:rsidRDefault="00F8262A" w:rsidP="00867632">
      <w:pPr>
        <w:spacing w:after="0" w:line="240" w:lineRule="auto"/>
        <w:jc w:val="right"/>
      </w:pPr>
      <w:r>
        <w:t>(LOUISE HAY)</w:t>
      </w:r>
    </w:p>
    <w:p w:rsidR="00F8262A" w:rsidRDefault="00F8262A" w:rsidP="00F8262A">
      <w:pPr>
        <w:spacing w:after="0" w:line="240" w:lineRule="auto"/>
        <w:jc w:val="both"/>
      </w:pPr>
    </w:p>
    <w:p w:rsidR="00F8262A" w:rsidRDefault="00867632" w:rsidP="00F8262A">
      <w:pPr>
        <w:spacing w:after="0" w:line="240" w:lineRule="auto"/>
        <w:jc w:val="both"/>
      </w:pPr>
      <w:r>
        <w:t>DESARROLL</w:t>
      </w:r>
      <w:r w:rsidR="00F8262A">
        <w:t>O:</w:t>
      </w:r>
    </w:p>
    <w:p w:rsidR="00F8262A" w:rsidRDefault="00867632" w:rsidP="00F8262A">
      <w:pPr>
        <w:spacing w:after="0" w:line="240" w:lineRule="auto"/>
        <w:jc w:val="both"/>
      </w:pPr>
      <w:r>
        <w:t xml:space="preserve">A) </w:t>
      </w:r>
      <w:r w:rsidR="00F8262A">
        <w:t>Presentación de los videos:</w:t>
      </w:r>
    </w:p>
    <w:p w:rsidR="00F8262A" w:rsidRDefault="00F8262A" w:rsidP="00F8262A">
      <w:pPr>
        <w:spacing w:after="0" w:line="240" w:lineRule="auto"/>
        <w:jc w:val="both"/>
      </w:pPr>
      <w:r>
        <w:t>Qué es una adecuación curricular y cómo ejecutarla</w:t>
      </w:r>
    </w:p>
    <w:p w:rsidR="00F8262A" w:rsidRDefault="004354FA" w:rsidP="00F8262A">
      <w:pPr>
        <w:spacing w:after="0" w:line="240" w:lineRule="auto"/>
        <w:jc w:val="both"/>
      </w:pPr>
      <w:hyperlink r:id="rId6" w:history="1">
        <w:r w:rsidR="00F8262A" w:rsidRPr="001D2D77">
          <w:rPr>
            <w:rStyle w:val="Hipervnculo"/>
          </w:rPr>
          <w:t>https://www.youtube.com/watch?v=y4-CsmyTh4U</w:t>
        </w:r>
      </w:hyperlink>
      <w:r w:rsidR="00F8262A">
        <w:t xml:space="preserve"> </w:t>
      </w:r>
    </w:p>
    <w:p w:rsidR="00F8262A" w:rsidRDefault="00F8262A" w:rsidP="00F8262A">
      <w:pPr>
        <w:spacing w:after="0" w:line="240" w:lineRule="auto"/>
        <w:jc w:val="both"/>
      </w:pPr>
    </w:p>
    <w:p w:rsidR="00F8262A" w:rsidRDefault="00F8262A" w:rsidP="00F8262A">
      <w:pPr>
        <w:spacing w:after="0" w:line="240" w:lineRule="auto"/>
        <w:jc w:val="both"/>
      </w:pPr>
      <w:r>
        <w:t>Adecuaciones curriculares y sus elementos + canción “Soy estoy muy orgulloso”</w:t>
      </w:r>
    </w:p>
    <w:p w:rsidR="00F8262A" w:rsidRDefault="004354FA" w:rsidP="00F8262A">
      <w:pPr>
        <w:spacing w:after="0" w:line="240" w:lineRule="auto"/>
        <w:jc w:val="both"/>
      </w:pPr>
      <w:hyperlink r:id="rId7" w:history="1">
        <w:r w:rsidR="00F8262A" w:rsidRPr="001D2D77">
          <w:rPr>
            <w:rStyle w:val="Hipervnculo"/>
          </w:rPr>
          <w:t>https://www.youtube.com/watch?v=cuQS9G7x2t8</w:t>
        </w:r>
      </w:hyperlink>
    </w:p>
    <w:p w:rsidR="00F8262A" w:rsidRDefault="00F8262A" w:rsidP="00F8262A">
      <w:pPr>
        <w:spacing w:after="0" w:line="240" w:lineRule="auto"/>
        <w:jc w:val="both"/>
      </w:pPr>
    </w:p>
    <w:p w:rsidR="00867632" w:rsidRDefault="00867632" w:rsidP="00F8262A">
      <w:pPr>
        <w:spacing w:after="0" w:line="240" w:lineRule="auto"/>
        <w:jc w:val="both"/>
      </w:pPr>
      <w:r>
        <w:t>Comentarios y primeras definiciones para el glosario:</w:t>
      </w:r>
    </w:p>
    <w:p w:rsidR="00867632" w:rsidRDefault="00867632" w:rsidP="0086763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Adecuaciones curriculares</w:t>
      </w:r>
    </w:p>
    <w:p w:rsidR="00867632" w:rsidRDefault="00867632" w:rsidP="0086763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Tipos de adecuación curricular</w:t>
      </w:r>
    </w:p>
    <w:p w:rsidR="00867632" w:rsidRDefault="00867632" w:rsidP="0086763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Elementos de la adecuación curricular</w:t>
      </w:r>
    </w:p>
    <w:p w:rsidR="00867632" w:rsidRDefault="00867632" w:rsidP="00867632">
      <w:pPr>
        <w:spacing w:after="0" w:line="240" w:lineRule="auto"/>
        <w:jc w:val="both"/>
      </w:pPr>
    </w:p>
    <w:p w:rsidR="00867632" w:rsidRDefault="00867632" w:rsidP="00867632">
      <w:pPr>
        <w:spacing w:after="0" w:line="240" w:lineRule="auto"/>
        <w:jc w:val="both"/>
      </w:pPr>
      <w:r>
        <w:t>B) Organización de dos equipos en el grupo para lectura y análisis de las  primeras lecturas del curso:</w:t>
      </w:r>
    </w:p>
    <w:p w:rsidR="00867632" w:rsidRDefault="00867632" w:rsidP="00867632">
      <w:pPr>
        <w:spacing w:after="0" w:line="240" w:lineRule="auto"/>
        <w:jc w:val="both"/>
      </w:pPr>
      <w:proofErr w:type="spellStart"/>
      <w:r>
        <w:t>Popkewitz</w:t>
      </w:r>
      <w:proofErr w:type="spellEnd"/>
      <w:r>
        <w:t>, T. (2007). La historia del currículum: la educación en los Estados Unidos a principios del siglo xx, como tesis cultural acerca de lo que el niño es y debe ser. En Profesorado. Revista de currículum y formación del profesorado. Recuperado de</w:t>
      </w:r>
    </w:p>
    <w:p w:rsidR="00867632" w:rsidRDefault="004354FA" w:rsidP="00867632">
      <w:pPr>
        <w:spacing w:after="0" w:line="240" w:lineRule="auto"/>
        <w:jc w:val="both"/>
      </w:pPr>
      <w:hyperlink r:id="rId8" w:history="1">
        <w:r w:rsidR="00867632" w:rsidRPr="001D2D77">
          <w:rPr>
            <w:rStyle w:val="Hipervnculo"/>
          </w:rPr>
          <w:t>http://www.ugr.es/local/recfpro/rev113ART1.pdf</w:t>
        </w:r>
      </w:hyperlink>
      <w:r w:rsidR="00867632">
        <w:t xml:space="preserve">   </w:t>
      </w:r>
    </w:p>
    <w:p w:rsidR="00867632" w:rsidRDefault="00867632" w:rsidP="00867632">
      <w:pPr>
        <w:spacing w:after="0" w:line="240" w:lineRule="auto"/>
        <w:jc w:val="both"/>
      </w:pPr>
      <w:r>
        <w:t xml:space="preserve">Franklin, M., Johnson, C. (2007). El conflicto sobre la educación adaptada a la vida. En Profesorado. Revista de currículum y formación del profesorado. España: Universidad de Granada. Recuperado de </w:t>
      </w:r>
      <w:hyperlink r:id="rId9" w:history="1">
        <w:r w:rsidRPr="001D2D77">
          <w:rPr>
            <w:rStyle w:val="Hipervnculo"/>
          </w:rPr>
          <w:t>http://www.ugr.es/local/recfpro/rev113ART2.pdf</w:t>
        </w:r>
      </w:hyperlink>
      <w:r>
        <w:t xml:space="preserve">  </w:t>
      </w:r>
    </w:p>
    <w:p w:rsidR="00867632" w:rsidRDefault="00867632" w:rsidP="00867632">
      <w:pPr>
        <w:spacing w:after="0" w:line="240" w:lineRule="auto"/>
        <w:jc w:val="both"/>
      </w:pPr>
      <w:proofErr w:type="spellStart"/>
      <w:r>
        <w:t>Jonnaert</w:t>
      </w:r>
      <w:proofErr w:type="spellEnd"/>
      <w:r>
        <w:t xml:space="preserve">, P., </w:t>
      </w:r>
      <w:proofErr w:type="spellStart"/>
      <w:r>
        <w:t>Barrette</w:t>
      </w:r>
      <w:proofErr w:type="spellEnd"/>
      <w:r>
        <w:t xml:space="preserve">, J., </w:t>
      </w:r>
      <w:proofErr w:type="spellStart"/>
      <w:r>
        <w:t>Masciotra</w:t>
      </w:r>
      <w:proofErr w:type="spellEnd"/>
      <w:r>
        <w:t xml:space="preserve">, D., Yaya, M. (2008). La competencia como organizadora de los programas de formación: hacia un desempeño competente. En Profesorado. Revista de currículum y formación del profesorado. España: Universidad de Granada. Recuperado de </w:t>
      </w:r>
      <w:hyperlink r:id="rId10" w:history="1">
        <w:r w:rsidRPr="001D2D77">
          <w:rPr>
            <w:rStyle w:val="Hipervnculo"/>
          </w:rPr>
          <w:t>http://redalyc.uaemex.mx/redalyc/pdf/567/56712875004.pdf</w:t>
        </w:r>
      </w:hyperlink>
      <w:r>
        <w:t xml:space="preserve">  </w:t>
      </w:r>
    </w:p>
    <w:p w:rsidR="00867632" w:rsidRDefault="00867632" w:rsidP="00867632">
      <w:pPr>
        <w:spacing w:after="0" w:line="240" w:lineRule="auto"/>
        <w:jc w:val="both"/>
      </w:pPr>
      <w:proofErr w:type="spellStart"/>
      <w:r>
        <w:t>Tardif</w:t>
      </w:r>
      <w:proofErr w:type="spellEnd"/>
      <w:r>
        <w:t xml:space="preserve">, J. (2008). Desarrollo de un programa por competencias: de la intención a su implementación. En Profesorado. Revista de currículum y formación del profesorado. Recuperado de </w:t>
      </w:r>
      <w:hyperlink r:id="rId11" w:history="1">
        <w:r w:rsidRPr="001D2D77">
          <w:rPr>
            <w:rStyle w:val="Hipervnculo"/>
          </w:rPr>
          <w:t>http://www.ugr.es/local/recfpro/rev123ART2.pdf</w:t>
        </w:r>
      </w:hyperlink>
      <w:r>
        <w:t xml:space="preserve"> </w:t>
      </w:r>
    </w:p>
    <w:p w:rsidR="00867632" w:rsidRDefault="00867632" w:rsidP="00867632">
      <w:pPr>
        <w:spacing w:after="0" w:line="240" w:lineRule="auto"/>
        <w:jc w:val="both"/>
      </w:pPr>
    </w:p>
    <w:p w:rsidR="00867632" w:rsidRDefault="00867632" w:rsidP="00867632">
      <w:pPr>
        <w:spacing w:after="0" w:line="240" w:lineRule="auto"/>
        <w:jc w:val="both"/>
      </w:pPr>
      <w:r>
        <w:t>C) Exposición de avance inicial de las lecturas por equipo</w:t>
      </w:r>
    </w:p>
    <w:p w:rsidR="00867632" w:rsidRDefault="00867632" w:rsidP="00867632">
      <w:pPr>
        <w:spacing w:after="0" w:line="240" w:lineRule="auto"/>
        <w:jc w:val="both"/>
      </w:pPr>
    </w:p>
    <w:p w:rsidR="00867632" w:rsidRDefault="00867632" w:rsidP="00867632">
      <w:pPr>
        <w:spacing w:after="0" w:line="240" w:lineRule="auto"/>
        <w:jc w:val="both"/>
      </w:pPr>
    </w:p>
    <w:sectPr w:rsidR="008676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76774"/>
    <w:multiLevelType w:val="hybridMultilevel"/>
    <w:tmpl w:val="99E8C01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2A"/>
    <w:rsid w:val="004354FA"/>
    <w:rsid w:val="007B3585"/>
    <w:rsid w:val="00867632"/>
    <w:rsid w:val="00F8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262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67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262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67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r.es/local/recfpro/rev113ART1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cuQS9G7x2t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4-CsmyTh4U" TargetMode="External"/><Relationship Id="rId11" Type="http://schemas.openxmlformats.org/officeDocument/2006/relationships/hyperlink" Target="http://www.ugr.es/local/recfpro/rev123ART2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dalyc.uaemex.mx/redalyc/pdf/567/5671287500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r.es/local/recfpro/rev113ART2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UpsyE</cp:lastModifiedBy>
  <cp:revision>2</cp:revision>
  <dcterms:created xsi:type="dcterms:W3CDTF">2017-08-25T10:41:00Z</dcterms:created>
  <dcterms:modified xsi:type="dcterms:W3CDTF">2017-08-31T15:15:00Z</dcterms:modified>
</cp:coreProperties>
</file>